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C6" w:rsidRDefault="00FD07C6" w:rsidP="00FD07C6">
      <w:pPr>
        <w:pStyle w:val="2"/>
        <w:spacing w:line="249" w:lineRule="auto"/>
        <w:ind w:left="627" w:right="1891"/>
      </w:pPr>
      <w:bookmarkStart w:id="0" w:name="_GoBack"/>
      <w:bookmarkEnd w:id="0"/>
      <w:r>
        <w:rPr>
          <w:color w:val="231F20"/>
        </w:rPr>
        <w:t>Особенности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работы с прибывшими в ИУ осужденными</w:t>
      </w:r>
    </w:p>
    <w:p w:rsidR="00FD07C6" w:rsidRDefault="00FD07C6" w:rsidP="00FD07C6">
      <w:pPr>
        <w:pStyle w:val="a6"/>
        <w:spacing w:before="9"/>
        <w:ind w:left="0" w:firstLine="0"/>
        <w:jc w:val="left"/>
        <w:rPr>
          <w:b/>
          <w:sz w:val="24"/>
        </w:rPr>
      </w:pPr>
    </w:p>
    <w:p w:rsidR="00FD07C6" w:rsidRDefault="00FD07C6" w:rsidP="00FD07C6">
      <w:pPr>
        <w:pStyle w:val="a6"/>
        <w:spacing w:before="0" w:line="249" w:lineRule="auto"/>
        <w:ind w:right="113"/>
      </w:pPr>
      <w:r>
        <w:rPr>
          <w:color w:val="231F20"/>
        </w:rPr>
        <w:t>Эффективность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зависит от учета личностных особенностей, социальной биографии, факто- ров и условий, повлиявших на формирование личности. Своевре- менная полная и достоверная информация о личности (внутреннем мире) и обстоятельствах (внешней среде) ее формирования служит основой для выявления криминогенных детерминант (причин пре- ступления), определения программ исправления осужденного и адаптации его к условиям ИУ, основных средств воздействия.</w:t>
      </w:r>
    </w:p>
    <w:p w:rsidR="00FD07C6" w:rsidRDefault="00FD07C6" w:rsidP="00FD07C6">
      <w:pPr>
        <w:pStyle w:val="a6"/>
        <w:spacing w:before="7" w:line="249" w:lineRule="auto"/>
        <w:ind w:right="115"/>
      </w:pPr>
      <w:r>
        <w:rPr>
          <w:color w:val="231F20"/>
        </w:rPr>
        <w:t>Важнейшую роль при этом играет первичный этап отбывания наказания (адаптационный), особенно для лиц, впервые осужден- ных к наказанию в виде лишения свободы.</w:t>
      </w:r>
    </w:p>
    <w:p w:rsidR="00FD07C6" w:rsidRDefault="00FD07C6" w:rsidP="00FD07C6">
      <w:pPr>
        <w:pStyle w:val="a6"/>
        <w:spacing w:before="3" w:line="249" w:lineRule="auto"/>
        <w:ind w:right="113"/>
      </w:pPr>
      <w:r>
        <w:rPr>
          <w:color w:val="231F20"/>
        </w:rPr>
        <w:t>Согласно ч. 2 ст. 79 УИК РФ все прибывшие в ИУ осужден- ные помещаются в карантинное отделение на срок до 15 суток. В это время они находятся в специально оборудованном помещении, где наряду с проведением необходимых санитарно-гигиенических мероприятий, медицинского освидетельствования персоналом ИУ осуществляется первоначальная подготовка осужденных к усло- виям отбывания наказания. Их знакомят с правилами внутреннего распорядка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учреждения,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режимными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требованиями,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преду- преждают об ответственности за нарушения дисциплины. За время пребывания в карантинном помещении осужденный должен четко уяснить свои права и обязанности на весь период отбывания нака- зания в ИУ.</w:t>
      </w:r>
    </w:p>
    <w:p w:rsidR="00FD07C6" w:rsidRDefault="00FD07C6" w:rsidP="00FD07C6">
      <w:pPr>
        <w:pStyle w:val="a6"/>
        <w:spacing w:before="10" w:line="249" w:lineRule="auto"/>
        <w:ind w:right="114"/>
      </w:pPr>
      <w:r>
        <w:rPr>
          <w:color w:val="231F20"/>
        </w:rPr>
        <w:t>В карантинный период большое значение имеет грамотно ор- ганизованное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психодиагностическое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обследование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прибыв- шего осужденного. От этого во многом зависит успешность и ре- зультативность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всей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последующей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индивидуальной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воспитательной работы.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важно,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психологическая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служба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4"/>
        </w:rPr>
        <w:t>пер-</w:t>
      </w:r>
    </w:p>
    <w:p w:rsidR="00FD07C6" w:rsidRDefault="00FD07C6" w:rsidP="00FD07C6">
      <w:pPr>
        <w:spacing w:line="249" w:lineRule="auto"/>
        <w:sectPr w:rsidR="00FD07C6">
          <w:pgSz w:w="8400" w:h="11910"/>
          <w:pgMar w:top="1200" w:right="960" w:bottom="920" w:left="960" w:header="0" w:footer="737" w:gutter="0"/>
          <w:cols w:space="720"/>
        </w:sectPr>
      </w:pPr>
    </w:p>
    <w:p w:rsidR="00FD07C6" w:rsidRDefault="00FD07C6" w:rsidP="00FD07C6">
      <w:pPr>
        <w:pStyle w:val="a6"/>
        <w:spacing w:before="61" w:line="249" w:lineRule="auto"/>
        <w:ind w:left="117" w:right="228" w:firstLine="0"/>
      </w:pPr>
      <w:r>
        <w:rPr>
          <w:color w:val="231F20"/>
        </w:rPr>
        <w:lastRenderedPageBreak/>
        <w:t>вую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очередь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уделяла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прибывшими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осужденными и своевременно проводила психологическую диагностику личност- 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особенностей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психического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состояния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каждого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осужденного, определяла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стереотипы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причины.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исполь- зуются диагностические беседы и экспресс-тестирование. При вы- явлении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ходе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первичной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диагностики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аномалий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психике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совмест- но с врачом-психотерапевтом решается вопрос о дополнительном обследовании такого осужденного, применении методов коррекци- онного воздействия, лечения или другой психологической помощи.</w:t>
      </w:r>
    </w:p>
    <w:p w:rsidR="00FD07C6" w:rsidRDefault="00FD07C6" w:rsidP="00FD07C6">
      <w:pPr>
        <w:pStyle w:val="a6"/>
        <w:spacing w:before="8" w:line="249" w:lineRule="auto"/>
        <w:ind w:left="117" w:right="227"/>
      </w:pPr>
      <w:r>
        <w:rPr>
          <w:color w:val="231F20"/>
        </w:rPr>
        <w:t>Результатом психодиагностики осужденного в карантине, как правило, является его психологический портрет, включающий в себя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недостатках,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деформациях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отклонениях в развитии личности, но и положительные характеристики (потен- циально положительные черты и свойства), которые должны стать основой для последующего исправления и ресоциализации.</w:t>
      </w:r>
    </w:p>
    <w:p w:rsidR="00FD07C6" w:rsidRDefault="00FD07C6" w:rsidP="00FD07C6">
      <w:pPr>
        <w:pStyle w:val="a6"/>
        <w:spacing w:before="5" w:line="249" w:lineRule="auto"/>
        <w:ind w:left="117" w:right="227"/>
      </w:pPr>
      <w:r>
        <w:rPr>
          <w:color w:val="231F20"/>
        </w:rPr>
        <w:t>Специалист по социальной работе в период пребывания осу- жденного в карантинном отделении проводит социальную диагно- стику в целях выявления социальных проблем, в том числе связан- ных с возрастом, образованием, профессиональной деятельностью, семейным положением и социальными контактами, состоянием здоровья,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социальным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обеспечением,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отсутствием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документов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т.д. Собранная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используется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последующих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этапах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ресо- циализации осужденного. При этом важно определить личностный потенциал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возможности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самого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осужденного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активного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вклю- чения его в процесс разрешения выявленных социальных проблем.</w:t>
      </w:r>
    </w:p>
    <w:p w:rsidR="00FD07C6" w:rsidRDefault="00FD07C6" w:rsidP="00FD07C6">
      <w:pPr>
        <w:pStyle w:val="a6"/>
        <w:spacing w:before="8" w:line="249" w:lineRule="auto"/>
        <w:ind w:left="117" w:right="227"/>
      </w:pPr>
      <w:r>
        <w:rPr>
          <w:color w:val="231F20"/>
        </w:rPr>
        <w:t>Закрепленный за карантинным отделением сотрудник воспита- тельной службы ИУ (воспитатель карантинного отделения или на- чальник отряда) проводит ознакомительные беседы с прибывшими осужденными, обучает правилам поведения в новой для них соци- альной среде, предостерегает от возможных конфликтов с другими осужденными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зачисления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отряд.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карантинном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помещении в соответствии с планом-графиком работы ознакомительные и вос- питательные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беседы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прибывшими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проводят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сотруд- ники разных служб ИУ, в том числе начальники отрядов.</w:t>
      </w:r>
    </w:p>
    <w:p w:rsidR="00FD07C6" w:rsidRDefault="00FD07C6" w:rsidP="00FD07C6">
      <w:pPr>
        <w:pStyle w:val="a6"/>
        <w:spacing w:before="8" w:line="249" w:lineRule="auto"/>
        <w:ind w:left="117" w:right="228"/>
      </w:pPr>
      <w:r>
        <w:rPr>
          <w:color w:val="231F20"/>
        </w:rPr>
        <w:t>Первоначальная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воспитательная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прибывшим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осужден- ным в карантине подразумевает:</w:t>
      </w:r>
    </w:p>
    <w:p w:rsidR="00FD07C6" w:rsidRDefault="00FD07C6" w:rsidP="00FD07C6">
      <w:pPr>
        <w:pStyle w:val="a3"/>
        <w:widowControl w:val="0"/>
        <w:numPr>
          <w:ilvl w:val="0"/>
          <w:numId w:val="8"/>
        </w:numPr>
        <w:tabs>
          <w:tab w:val="left" w:pos="704"/>
        </w:tabs>
        <w:autoSpaceDE w:val="0"/>
        <w:autoSpaceDN w:val="0"/>
        <w:spacing w:before="2" w:line="249" w:lineRule="auto"/>
        <w:ind w:right="228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первичное изучение личности, предварительную оценку го- товности к исправительному воздействию;</w:t>
      </w:r>
    </w:p>
    <w:p w:rsidR="00FD07C6" w:rsidRDefault="00FD07C6" w:rsidP="00FD07C6">
      <w:pPr>
        <w:spacing w:line="249" w:lineRule="auto"/>
        <w:jc w:val="both"/>
        <w:rPr>
          <w:sz w:val="21"/>
        </w:rPr>
        <w:sectPr w:rsidR="00FD07C6">
          <w:pgSz w:w="8400" w:h="11910"/>
          <w:pgMar w:top="960" w:right="960" w:bottom="920" w:left="960" w:header="0" w:footer="737" w:gutter="0"/>
          <w:cols w:space="720"/>
        </w:sectPr>
      </w:pPr>
    </w:p>
    <w:p w:rsidR="00FD07C6" w:rsidRDefault="00FD07C6" w:rsidP="00FD07C6">
      <w:pPr>
        <w:pStyle w:val="a3"/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spacing w:before="61" w:line="249" w:lineRule="auto"/>
        <w:ind w:left="230" w:right="114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lastRenderedPageBreak/>
        <w:t>уточнение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социально-демографических,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уголовно-правовых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 иных характеристик, наличия социально полезных связей за преде- лами ИУ;</w:t>
      </w:r>
    </w:p>
    <w:p w:rsidR="00FD07C6" w:rsidRDefault="00FD07C6" w:rsidP="00FD07C6">
      <w:pPr>
        <w:pStyle w:val="a3"/>
        <w:widowControl w:val="0"/>
        <w:numPr>
          <w:ilvl w:val="0"/>
          <w:numId w:val="8"/>
        </w:numPr>
        <w:tabs>
          <w:tab w:val="left" w:pos="808"/>
        </w:tabs>
        <w:autoSpaceDE w:val="0"/>
        <w:autoSpaceDN w:val="0"/>
        <w:spacing w:before="2" w:line="249" w:lineRule="auto"/>
        <w:ind w:left="230" w:right="114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формирование ближайшей перспективы для успешной адап- тации к условиям отбывания наказания, установления правильных взаимоотношений в среде ИУ (как основы для формирования пер- спектив отбывания наказания в целом);</w:t>
      </w:r>
    </w:p>
    <w:p w:rsidR="00FD07C6" w:rsidRDefault="00FD07C6" w:rsidP="00FD07C6">
      <w:pPr>
        <w:pStyle w:val="a3"/>
        <w:widowControl w:val="0"/>
        <w:numPr>
          <w:ilvl w:val="0"/>
          <w:numId w:val="8"/>
        </w:numPr>
        <w:tabs>
          <w:tab w:val="left" w:pos="810"/>
        </w:tabs>
        <w:autoSpaceDE w:val="0"/>
        <w:autoSpaceDN w:val="0"/>
        <w:spacing w:before="4" w:line="249" w:lineRule="auto"/>
        <w:ind w:left="230" w:right="114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приобщение к общеобразовательному и профессиональному обучению, общественной жизни учреждения, решение вопросов трудовой занятости на период отбывания наказания.</w:t>
      </w:r>
    </w:p>
    <w:p w:rsidR="00FD07C6" w:rsidRDefault="00FD07C6" w:rsidP="00FD07C6">
      <w:pPr>
        <w:pStyle w:val="a6"/>
        <w:spacing w:before="3" w:line="249" w:lineRule="auto"/>
        <w:ind w:right="113"/>
      </w:pPr>
      <w:r>
        <w:rPr>
          <w:color w:val="231F20"/>
        </w:rPr>
        <w:t>Основными источниками и средствами воспитательной работы с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карантинном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отделении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являются: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личное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дело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осу- жденного,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материалы,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характеризующие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СИЗО,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пе- реписка, беседы, опросы, специальное тестирование. Информация об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осужденном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иметь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взаимодополняющий,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взаимопроверя- ющий характер и составлять основу для системного и совместного воздействия, исправления и ресоциализации.</w:t>
      </w:r>
    </w:p>
    <w:p w:rsidR="00FD07C6" w:rsidRDefault="00FD07C6" w:rsidP="00FD07C6">
      <w:pPr>
        <w:pStyle w:val="a6"/>
        <w:spacing w:before="6" w:line="249" w:lineRule="auto"/>
        <w:ind w:right="115"/>
      </w:pPr>
      <w:r>
        <w:rPr>
          <w:color w:val="231F20"/>
        </w:rPr>
        <w:t>Все полученные в течение карантинного периода данные, до- полнительная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осужденном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рекомендации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даль- нейшей работе с ним вносятся в карточку индивидуальной работы, которая передается начальнику отряда. Специалисты – психологи и социальные работники – используют результаты первичного изуче- ния осужденного по своим направлениям.</w:t>
      </w:r>
    </w:p>
    <w:p w:rsidR="00FD07C6" w:rsidRDefault="00FD07C6" w:rsidP="00FD07C6">
      <w:pPr>
        <w:pStyle w:val="a6"/>
        <w:spacing w:before="5" w:line="249" w:lineRule="auto"/>
        <w:ind w:right="113"/>
      </w:pPr>
      <w:r>
        <w:rPr>
          <w:color w:val="231F20"/>
        </w:rPr>
        <w:t>Последующая воспитательная работа проводится в отрядах, в которые распределяются прибывшие осужденные. Решение о рас- пределении осужденных по отрядам (камерам) с учетом их лич- ностных особенностей и иных характеристик принимается комис- сией, возглавляемой начальником учреждения. В состав комиссии, объявляемой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приказом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начальника,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включаются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представители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всех основных отделов и служб – охраны, оперативной, специальной, медицинской, психологической, социальной, воспитательной, про- изводственной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служб,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службы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безопасности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др.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начальном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эта- пе пребывания осужденного в отряде необходимо создать наиболее благоприятные условия для социально-психологической адаптации к условиям ИУ, правильного поведения и восприятия мер исправи- тельного воздействия. В этот период особо важное значение имеют наблюдение и контроль со стороны начальника отряда, членов со- вета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воспитателей за поведением прибывшего осужденного,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кругом</w:t>
      </w:r>
    </w:p>
    <w:p w:rsidR="00FD07C6" w:rsidRDefault="00FD07C6" w:rsidP="00FD07C6">
      <w:pPr>
        <w:spacing w:line="249" w:lineRule="auto"/>
        <w:sectPr w:rsidR="00FD07C6">
          <w:pgSz w:w="8400" w:h="11910"/>
          <w:pgMar w:top="960" w:right="960" w:bottom="920" w:left="960" w:header="0" w:footer="737" w:gutter="0"/>
          <w:cols w:space="720"/>
        </w:sectPr>
      </w:pPr>
    </w:p>
    <w:p w:rsidR="00FD07C6" w:rsidRDefault="00FD07C6" w:rsidP="00FD07C6">
      <w:pPr>
        <w:pStyle w:val="a6"/>
        <w:spacing w:before="61" w:line="249" w:lineRule="auto"/>
        <w:ind w:left="117" w:right="226" w:firstLine="0"/>
      </w:pPr>
      <w:r>
        <w:rPr>
          <w:color w:val="231F20"/>
        </w:rPr>
        <w:lastRenderedPageBreak/>
        <w:t>общения, взаимоотношениями с другими осужденными и предста- вителями администрации ИУ, активностью участия в проводимых воспитательных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мероприятиях.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зависимости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проходит процесс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социально-психологической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ИУ,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опреде- ляется степень готовности осужденного к восприятию условий от- бывания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оказываемого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исправительного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воздей- ствия, а также использования системы «социальных лифтов».</w:t>
      </w:r>
    </w:p>
    <w:p w:rsidR="00FD07C6" w:rsidRDefault="00FD07C6" w:rsidP="00FD07C6">
      <w:pPr>
        <w:pStyle w:val="a6"/>
        <w:spacing w:before="6" w:line="249" w:lineRule="auto"/>
        <w:ind w:left="117" w:right="226"/>
      </w:pPr>
      <w:r>
        <w:rPr>
          <w:color w:val="231F20"/>
        </w:rPr>
        <w:t>Осужденных, проходящих период адаптации, можно условно разделить на лиц со слабой (низкой), средней и сильной (высокой) готовностью к восприятию исправительного воздействия. Жела- тельно сделать это своевременно, чтобы иметь возможность регу- лировать поведение осужденного в период его социально-психоло- гической адаптации в среде ИУ и поэтапно включать его в процесс саморазвития,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увеличивая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степень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активности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само- </w:t>
      </w:r>
      <w:r>
        <w:rPr>
          <w:color w:val="231F20"/>
          <w:spacing w:val="-2"/>
        </w:rPr>
        <w:t>исправлению.</w:t>
      </w:r>
    </w:p>
    <w:p w:rsidR="00FD07C6" w:rsidRDefault="00FD07C6" w:rsidP="00FD07C6">
      <w:pPr>
        <w:pStyle w:val="a6"/>
        <w:spacing w:before="7" w:line="249" w:lineRule="auto"/>
        <w:ind w:left="117" w:right="227"/>
      </w:pPr>
      <w:r>
        <w:rPr>
          <w:color w:val="231F20"/>
        </w:rPr>
        <w:t>От успешности такой работы, которая основывается прежде всего на профессионализме начальника отряда, психолога и соци- ального работника учреждения, во многом зависит возможность корректировки направленности поведения осужденного. Это осо- бенно важно в работе с лицами, характеризующимися высокой го- товностью к исправлению и ресоциализации, поскольку из них, как правило,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выделяются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лидеры,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иногда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отрицательной направленностью поведения. А поскольку социально-психологиче- ская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адаптация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новой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лиц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высокой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готовностью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исправ- лению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проходит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достаточно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быстро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течение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1–2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месяцев),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сво- евременная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корректировка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зависит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оперативности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 эффективности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психодиагностической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выбора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адекватных педагогических мер для воздействия.</w:t>
      </w:r>
    </w:p>
    <w:p w:rsidR="00FD07C6" w:rsidRDefault="00FD07C6" w:rsidP="00FD07C6">
      <w:pPr>
        <w:pStyle w:val="a6"/>
        <w:spacing w:before="11" w:line="249" w:lineRule="auto"/>
        <w:ind w:left="117" w:right="228"/>
      </w:pPr>
      <w:r>
        <w:rPr>
          <w:color w:val="231F20"/>
        </w:rPr>
        <w:t>Выявление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положительных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лидеров,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укре- пление их истинного авторитета либо, наоборот, развенчание лож- ного,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направленного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дезорганизацию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исправительного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процесса, является важной задачей. И решать ее следует именно в процессе работы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прибывшими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начальном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этапе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отбывания </w:t>
      </w:r>
      <w:r>
        <w:rPr>
          <w:color w:val="231F20"/>
          <w:spacing w:val="-2"/>
        </w:rPr>
        <w:t>наказания.</w:t>
      </w:r>
    </w:p>
    <w:p w:rsidR="00FD07C6" w:rsidRDefault="00FD07C6" w:rsidP="00FD07C6">
      <w:pPr>
        <w:pStyle w:val="a6"/>
        <w:spacing w:before="5" w:line="249" w:lineRule="auto"/>
        <w:ind w:left="117" w:right="226"/>
      </w:pPr>
      <w:r>
        <w:rPr>
          <w:color w:val="231F20"/>
        </w:rPr>
        <w:t>При правильно спланированной воспитательной и профилак- тической работе лидер будет положительно влиять на других осу- жденных и способствовать укреплению дисциплины, соблюдению режима,</w:t>
      </w:r>
      <w:r>
        <w:rPr>
          <w:color w:val="231F20"/>
          <w:spacing w:val="74"/>
        </w:rPr>
        <w:t xml:space="preserve"> </w:t>
      </w:r>
      <w:r>
        <w:rPr>
          <w:color w:val="231F20"/>
        </w:rPr>
        <w:t>выполнению</w:t>
      </w:r>
      <w:r>
        <w:rPr>
          <w:color w:val="231F20"/>
          <w:spacing w:val="74"/>
        </w:rPr>
        <w:t xml:space="preserve"> </w:t>
      </w:r>
      <w:r>
        <w:rPr>
          <w:color w:val="231F20"/>
        </w:rPr>
        <w:t>законных</w:t>
      </w:r>
      <w:r>
        <w:rPr>
          <w:color w:val="231F20"/>
          <w:spacing w:val="75"/>
        </w:rPr>
        <w:t xml:space="preserve"> </w:t>
      </w:r>
      <w:r>
        <w:rPr>
          <w:color w:val="231F20"/>
        </w:rPr>
        <w:t>требований</w:t>
      </w:r>
      <w:r>
        <w:rPr>
          <w:color w:val="231F20"/>
          <w:spacing w:val="75"/>
        </w:rPr>
        <w:t xml:space="preserve"> </w:t>
      </w:r>
      <w:r>
        <w:rPr>
          <w:color w:val="231F20"/>
        </w:rPr>
        <w:t>администрации</w:t>
      </w:r>
      <w:r>
        <w:rPr>
          <w:color w:val="231F20"/>
          <w:spacing w:val="75"/>
        </w:rPr>
        <w:t xml:space="preserve"> </w:t>
      </w:r>
      <w:r>
        <w:rPr>
          <w:color w:val="231F20"/>
          <w:spacing w:val="-9"/>
        </w:rPr>
        <w:t>ИУ,</w:t>
      </w:r>
    </w:p>
    <w:p w:rsidR="00FD07C6" w:rsidRDefault="00FD07C6" w:rsidP="00FD07C6">
      <w:pPr>
        <w:spacing w:line="249" w:lineRule="auto"/>
        <w:sectPr w:rsidR="00FD07C6">
          <w:pgSz w:w="8400" w:h="11910"/>
          <w:pgMar w:top="960" w:right="960" w:bottom="920" w:left="960" w:header="0" w:footer="737" w:gutter="0"/>
          <w:cols w:space="720"/>
        </w:sectPr>
      </w:pPr>
    </w:p>
    <w:p w:rsidR="00FD07C6" w:rsidRDefault="00FD07C6" w:rsidP="00FD07C6">
      <w:pPr>
        <w:pStyle w:val="a6"/>
        <w:spacing w:before="61" w:line="249" w:lineRule="auto"/>
        <w:ind w:right="113" w:firstLine="0"/>
      </w:pPr>
      <w:r>
        <w:rPr>
          <w:color w:val="231F20"/>
        </w:rPr>
        <w:lastRenderedPageBreak/>
        <w:t>предупреждению конфликтных ситуаций. В противном случае он может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сплотить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вокруг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отрицательной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направлен- ности и руководить ими, склоняя к совершению противоправных поступков. При этом подобные лидеры нередко укрепляют свой ав- торитет за счет тщательного анализа действий администрации ИУ, используя ее промахи и упущения, особенно такие, которые могут вызвать недовольство осужденных.</w:t>
      </w:r>
    </w:p>
    <w:p w:rsidR="00FD07C6" w:rsidRDefault="00FD07C6" w:rsidP="00FD07C6">
      <w:pPr>
        <w:pStyle w:val="a6"/>
        <w:spacing w:before="6" w:line="249" w:lineRule="auto"/>
        <w:ind w:right="113"/>
      </w:pPr>
      <w:r>
        <w:rPr>
          <w:color w:val="231F20"/>
        </w:rPr>
        <w:t>Следовательно, в работе с прибывшими осужденными же- лательно как можно раньше выявлять лиц, склонных к лидерству, определить направленность их поведения. Для этого целесообразно вовлекать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таких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полезные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деятельности,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 этом контролировать их поведение и при необходимости корректи- ровать его направленность.</w:t>
      </w:r>
    </w:p>
    <w:p w:rsidR="00FD07C6" w:rsidRDefault="00FD07C6" w:rsidP="00FD07C6">
      <w:pPr>
        <w:pStyle w:val="a6"/>
        <w:spacing w:before="5" w:line="249" w:lineRule="auto"/>
        <w:ind w:right="113"/>
      </w:pPr>
      <w:r>
        <w:rPr>
          <w:color w:val="231F20"/>
        </w:rPr>
        <w:t>В отношении осужденных, проходящих адаптацию к условиям ИУ, должны применяться в совокупности все педагогически целе- сообразные виды воспитания (нравственное, правовое, трудовое, физическое и др.) и различные методы работы. Главное – опора на выявленные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индивидуальные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учет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влияния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факторов </w:t>
      </w:r>
      <w:r>
        <w:rPr>
          <w:color w:val="231F20"/>
          <w:spacing w:val="-2"/>
        </w:rPr>
        <w:t xml:space="preserve">микросреды в формировании социального опыта (семья, друзья, кол- </w:t>
      </w:r>
      <w:r>
        <w:rPr>
          <w:color w:val="231F20"/>
        </w:rPr>
        <w:t>лектив).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особое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уделить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правильной организации правового воспитания, поскольку многие осужденные прибывают в ИУ с искаженными представлениями о сотрудниках, режиме отбывания наказания, с установкой на неподчинение тре- бованиям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администрации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учреждения,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формируются в период предварительного содержания под стражей. Значительная часть прибывших осужденных неадекватно относится к совершен- ным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преступлениям,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осознавая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всей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тяжести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содеянного.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По- этому на начальном этапе отбывания наказания необходимо вести особенно активную работу по формированию у осужденных пра- восознания, правильного отношения к требованиям уголовно-ис- полнительного законодательства и Правил внутреннего распорядка исправительного учреждения, определению перспектив отбывания наказания и работы над собой.</w:t>
      </w:r>
    </w:p>
    <w:p w:rsidR="00FD07C6" w:rsidRDefault="00FD07C6" w:rsidP="00FD07C6">
      <w:pPr>
        <w:pStyle w:val="a6"/>
        <w:spacing w:before="17" w:line="249" w:lineRule="auto"/>
        <w:ind w:right="114"/>
      </w:pPr>
      <w:r>
        <w:rPr>
          <w:color w:val="231F20"/>
        </w:rPr>
        <w:t>Следует также проводить более активную работу по привлече- нию прибывших осужденных к общеобразовательному и профес- сиональному обучению, культурно-массовой и физкультурно-спор- тивной работе. Большое значение при этом имеет сохранение положительных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социальных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внешней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средой,</w:t>
      </w:r>
    </w:p>
    <w:p w:rsidR="00FD07C6" w:rsidRDefault="00FD07C6" w:rsidP="00FD07C6">
      <w:pPr>
        <w:spacing w:line="249" w:lineRule="auto"/>
        <w:sectPr w:rsidR="00FD07C6">
          <w:pgSz w:w="8400" w:h="11910"/>
          <w:pgMar w:top="960" w:right="960" w:bottom="920" w:left="960" w:header="0" w:footer="737" w:gutter="0"/>
          <w:cols w:space="720"/>
        </w:sectPr>
      </w:pPr>
    </w:p>
    <w:p w:rsidR="00FD07C6" w:rsidRDefault="00FD07C6" w:rsidP="00FD07C6">
      <w:pPr>
        <w:pStyle w:val="a6"/>
        <w:spacing w:before="61" w:line="249" w:lineRule="auto"/>
        <w:ind w:left="117" w:right="228" w:firstLine="0"/>
      </w:pPr>
      <w:r>
        <w:rPr>
          <w:color w:val="231F20"/>
        </w:rPr>
        <w:lastRenderedPageBreak/>
        <w:t>привлечение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родственников,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представителей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го- сударственных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органов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учреждений,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взаимодействие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об- </w:t>
      </w:r>
      <w:r>
        <w:rPr>
          <w:color w:val="231F20"/>
          <w:spacing w:val="-2"/>
        </w:rPr>
        <w:t>щественностью.</w:t>
      </w:r>
    </w:p>
    <w:p w:rsidR="00FD07C6" w:rsidRDefault="00FD07C6" w:rsidP="00FD07C6">
      <w:pPr>
        <w:pStyle w:val="a6"/>
        <w:spacing w:line="249" w:lineRule="auto"/>
        <w:ind w:left="117" w:right="227"/>
      </w:pPr>
      <w:r>
        <w:rPr>
          <w:color w:val="231F20"/>
        </w:rPr>
        <w:t>Безусловно, первоочередное внимание на начальном этапе от- бывания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должно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уделяться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индивидуальной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воспитатель- ной работе. От своевременного и точного выявления особенностей личности прибывшего осужденного и его поведения в период адап- тации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многом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зависит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результативность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всей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последующей воспитательной работы и в целом исправительного процесса. Важ- 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приобретает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заранее,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опираясь на выявленные в ходе первичного изучения особенности поведения прибывших осужденных, прогнозировать наиболее вероятную на- правленность адаптации каждого конкретного осужденного – пози- тивную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негативную.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установлении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вероятности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негативной адаптации должны быть приняты своевременные воспитательные и профилактические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меры,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ведущие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переориентации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осу- жденного,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осознанному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отказу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деструктивных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проявлений,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уясне- нию негативных последствий нарушений.</w:t>
      </w:r>
    </w:p>
    <w:p w:rsidR="00FD07C6" w:rsidRDefault="00FD07C6" w:rsidP="00FD07C6">
      <w:pPr>
        <w:pStyle w:val="a6"/>
        <w:spacing w:before="13" w:line="249" w:lineRule="auto"/>
        <w:ind w:left="117" w:right="227"/>
      </w:pPr>
      <w:r>
        <w:rPr>
          <w:color w:val="231F20"/>
        </w:rPr>
        <w:t>Проведение индивидуальной воспитательной работы в пери-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од адаптации к условиям ИУ должно сопровождаться углубленным изучением характера и мониторингом взаимоотношений, склады- вающихся в среде осужденных. Особенно важно выявление неофи- циальных контактов между прибывшими осужденными и теми, кто уже завершил процесс адаптации и занял относительно устойчивое положение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ИУ.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Испытывая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недостаток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общения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местах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ли- </w:t>
      </w:r>
      <w:r>
        <w:rPr>
          <w:color w:val="231F20"/>
          <w:spacing w:val="-2"/>
        </w:rPr>
        <w:t>шения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свободы,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осужденные,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как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правило,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пытаются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компенсировать </w:t>
      </w:r>
      <w:r>
        <w:rPr>
          <w:color w:val="231F20"/>
        </w:rPr>
        <w:t xml:space="preserve">его расширением сферы неофициального взаимодействия в микро- </w:t>
      </w:r>
      <w:r>
        <w:rPr>
          <w:color w:val="231F20"/>
          <w:spacing w:val="-2"/>
        </w:rPr>
        <w:t>среде.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Это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приводит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образованию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неофициальных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групп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различной </w:t>
      </w:r>
      <w:r>
        <w:rPr>
          <w:color w:val="231F20"/>
        </w:rPr>
        <w:t xml:space="preserve">направленности, в том числе отрицательной. В связи с этим особо </w:t>
      </w:r>
      <w:r>
        <w:rPr>
          <w:color w:val="231F20"/>
          <w:spacing w:val="-2"/>
        </w:rPr>
        <w:t>значимой становится работа, способствующая формированию систе- мы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социально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одобряемых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форм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взаимоотношений,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которую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следует </w:t>
      </w:r>
      <w:r>
        <w:rPr>
          <w:color w:val="231F20"/>
        </w:rPr>
        <w:t>начинать с первых дней пребывания осужденного в ИУ.</w:t>
      </w:r>
    </w:p>
    <w:p w:rsidR="00FD07C6" w:rsidRDefault="00FD07C6" w:rsidP="00FD07C6">
      <w:pPr>
        <w:pStyle w:val="a6"/>
        <w:spacing w:before="12" w:line="249" w:lineRule="auto"/>
        <w:ind w:left="117" w:right="229"/>
      </w:pPr>
      <w:r>
        <w:rPr>
          <w:color w:val="231F20"/>
          <w:spacing w:val="-2"/>
        </w:rPr>
        <w:t>Тактика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методика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воспитательного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воздействия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прибывших </w:t>
      </w:r>
      <w:r>
        <w:rPr>
          <w:color w:val="231F20"/>
        </w:rPr>
        <w:t xml:space="preserve">осужденных должна иметь своей целью формирование у них таких моделей поведения, которые соответствовали бы общепринятым нравственным нормам, требованиям закона и условиям отбывания наказания. И чем быстрее осужденные войдут в систему деловых </w:t>
      </w:r>
      <w:r>
        <w:rPr>
          <w:color w:val="231F20"/>
          <w:spacing w:val="-2"/>
        </w:rPr>
        <w:t>(официальных)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отношений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среде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ИУ,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тем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легче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будет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впоследствии</w:t>
      </w:r>
    </w:p>
    <w:p w:rsidR="00FD07C6" w:rsidRDefault="00FD07C6" w:rsidP="00FD07C6">
      <w:pPr>
        <w:spacing w:line="249" w:lineRule="auto"/>
        <w:sectPr w:rsidR="00FD07C6">
          <w:pgSz w:w="8400" w:h="11910"/>
          <w:pgMar w:top="960" w:right="960" w:bottom="920" w:left="960" w:header="0" w:footer="737" w:gutter="0"/>
          <w:cols w:space="720"/>
        </w:sectPr>
      </w:pPr>
    </w:p>
    <w:p w:rsidR="00FD07C6" w:rsidRDefault="00FD07C6" w:rsidP="00FD07C6">
      <w:pPr>
        <w:pStyle w:val="a6"/>
        <w:spacing w:before="61" w:line="249" w:lineRule="auto"/>
        <w:ind w:right="114" w:firstLine="0"/>
      </w:pPr>
      <w:r>
        <w:rPr>
          <w:color w:val="231F20"/>
          <w:spacing w:val="-2"/>
        </w:rPr>
        <w:lastRenderedPageBreak/>
        <w:t>формировать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них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опыт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законопослушного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поведения,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укреплять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по- </w:t>
      </w:r>
      <w:r>
        <w:rPr>
          <w:color w:val="231F20"/>
        </w:rPr>
        <w:t>зитивное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отношение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воспитательным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мероприятиям,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привлекать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 общественно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полезной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деятельности.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первых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дней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пребы- </w:t>
      </w:r>
      <w:r>
        <w:rPr>
          <w:color w:val="231F20"/>
          <w:spacing w:val="-2"/>
        </w:rPr>
        <w:t>вания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осужденных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ИУ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необходимо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целенаправленно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оперативно, </w:t>
      </w:r>
      <w:r>
        <w:rPr>
          <w:color w:val="231F20"/>
        </w:rPr>
        <w:t>применяя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психолого-педагогические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методы,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изучать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корректиро- вать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систему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отношений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учетом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особенностей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вос- приятия исправительного воздействия и направленности социаль- но-психологической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условиям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наказания.</w:t>
      </w:r>
    </w:p>
    <w:p w:rsidR="00FD07C6" w:rsidRDefault="00FD07C6" w:rsidP="00FD07C6">
      <w:pPr>
        <w:pStyle w:val="a6"/>
        <w:spacing w:before="7" w:line="249" w:lineRule="auto"/>
        <w:ind w:right="114"/>
      </w:pPr>
      <w:r>
        <w:rPr>
          <w:color w:val="231F20"/>
        </w:rPr>
        <w:t>В работе с прибывшими осужденными необходимо обратить внимание на лиц с низкой (слабой) готовностью к восприятию ис- правительного воздействия, то есть плохо адаптирующихся к усло- виям отбывания наказания. Такие осужденные в наибольшей мере нуждаются в получении психологической и социальной помощи. А поскольку среди этих осужденных достаточно много лиц, страдаю- щих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болезненными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проявлениями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психического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свойства,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рабо- те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привлекать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сотрудников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медицинской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службы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 оказания помощи.</w:t>
      </w:r>
    </w:p>
    <w:p w:rsidR="00FD07C6" w:rsidRDefault="00FD07C6" w:rsidP="00FD07C6">
      <w:pPr>
        <w:pStyle w:val="a6"/>
        <w:spacing w:before="8" w:line="249" w:lineRule="auto"/>
        <w:ind w:right="113"/>
      </w:pPr>
      <w:r>
        <w:rPr>
          <w:color w:val="231F20"/>
        </w:rPr>
        <w:t>Следует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иметь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слабой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готовно- стью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восприятию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исправительного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это,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правило, люди с ярко выраженной акцентуацией характера – преувеличен- ным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развитием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отдельных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свойств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характера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ущерб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другим.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них ухудшается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взаимодействие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людьми,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нередко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являет- ся предпосылкой для возникновения конфликтных ситуаций. Одна- ко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однотипность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(универсальность)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такими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осужденными неприемлема, поскольку существует множество различных типов акцентуаций и в каждом конкретном случае требуется выработка и применение соответствующей методики.</w:t>
      </w:r>
    </w:p>
    <w:p w:rsidR="00FD07C6" w:rsidRDefault="00FD07C6" w:rsidP="00FD07C6">
      <w:pPr>
        <w:pStyle w:val="a6"/>
        <w:spacing w:before="8" w:line="249" w:lineRule="auto"/>
        <w:ind w:right="114"/>
      </w:pPr>
      <w:r>
        <w:rPr>
          <w:color w:val="231F20"/>
        </w:rPr>
        <w:t>Выбор содержания воспитательной работы, направленной на процесс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личности,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сотрудник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начинает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поиска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ви- дов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общественно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полезной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деятельности,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быстрее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эффек- тивнее приносят положительный результат. Это может быть:</w:t>
      </w:r>
    </w:p>
    <w:p w:rsidR="00FD07C6" w:rsidRDefault="00FD07C6" w:rsidP="00FD07C6">
      <w:pPr>
        <w:pStyle w:val="a3"/>
        <w:widowControl w:val="0"/>
        <w:numPr>
          <w:ilvl w:val="0"/>
          <w:numId w:val="7"/>
        </w:numPr>
        <w:tabs>
          <w:tab w:val="left" w:pos="778"/>
        </w:tabs>
        <w:autoSpaceDE w:val="0"/>
        <w:autoSpaceDN w:val="0"/>
        <w:spacing w:before="4" w:line="249" w:lineRule="auto"/>
        <w:ind w:right="115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установление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шефства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над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прибывшими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осужденными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сто- роны положительно направленных осужденных и сотрудников;</w:t>
      </w:r>
    </w:p>
    <w:p w:rsidR="00FD07C6" w:rsidRDefault="00FD07C6" w:rsidP="00FD07C6">
      <w:pPr>
        <w:pStyle w:val="a3"/>
        <w:widowControl w:val="0"/>
        <w:numPr>
          <w:ilvl w:val="0"/>
          <w:numId w:val="7"/>
        </w:numPr>
        <w:tabs>
          <w:tab w:val="left" w:pos="802"/>
        </w:tabs>
        <w:autoSpaceDE w:val="0"/>
        <w:autoSpaceDN w:val="0"/>
        <w:spacing w:before="1" w:line="249" w:lineRule="auto"/>
        <w:ind w:right="114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включение их с первых дней пребывания в ИУ в производи- тельный труд, общественную деятельность, в общеобразовательное и профессиональное обучение;</w:t>
      </w:r>
    </w:p>
    <w:p w:rsidR="00FD07C6" w:rsidRDefault="00FD07C6" w:rsidP="00FD07C6">
      <w:pPr>
        <w:pStyle w:val="a3"/>
        <w:widowControl w:val="0"/>
        <w:numPr>
          <w:ilvl w:val="0"/>
          <w:numId w:val="7"/>
        </w:numPr>
        <w:tabs>
          <w:tab w:val="left" w:pos="790"/>
        </w:tabs>
        <w:autoSpaceDE w:val="0"/>
        <w:autoSpaceDN w:val="0"/>
        <w:spacing w:before="3" w:line="249" w:lineRule="auto"/>
        <w:ind w:right="115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определение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группы,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которых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преобладает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влияние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по- ложительно настроенных осужденных;</w:t>
      </w:r>
    </w:p>
    <w:p w:rsidR="00FD07C6" w:rsidRDefault="00FD07C6" w:rsidP="00FD07C6">
      <w:pPr>
        <w:spacing w:line="249" w:lineRule="auto"/>
        <w:jc w:val="both"/>
        <w:rPr>
          <w:sz w:val="21"/>
        </w:rPr>
        <w:sectPr w:rsidR="00FD07C6">
          <w:pgSz w:w="8400" w:h="11910"/>
          <w:pgMar w:top="960" w:right="960" w:bottom="920" w:left="960" w:header="0" w:footer="737" w:gutter="0"/>
          <w:cols w:space="720"/>
        </w:sectPr>
      </w:pPr>
    </w:p>
    <w:p w:rsidR="00FD07C6" w:rsidRDefault="00FD07C6" w:rsidP="00FD07C6">
      <w:pPr>
        <w:pStyle w:val="a3"/>
        <w:widowControl w:val="0"/>
        <w:numPr>
          <w:ilvl w:val="0"/>
          <w:numId w:val="7"/>
        </w:numPr>
        <w:tabs>
          <w:tab w:val="left" w:pos="700"/>
        </w:tabs>
        <w:autoSpaceDE w:val="0"/>
        <w:autoSpaceDN w:val="0"/>
        <w:spacing w:before="61" w:line="249" w:lineRule="auto"/>
        <w:ind w:left="117" w:right="228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lastRenderedPageBreak/>
        <w:t>специальная организация с ними занятий по изучению вну- треннего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распорядка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правил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поведения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ИУ,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информирование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их о положительных традициях и пагубности влияния атрибутов тю- ремной субкультуры;</w:t>
      </w:r>
    </w:p>
    <w:p w:rsidR="00FD07C6" w:rsidRDefault="00FD07C6" w:rsidP="00FD07C6">
      <w:pPr>
        <w:pStyle w:val="a3"/>
        <w:widowControl w:val="0"/>
        <w:numPr>
          <w:ilvl w:val="0"/>
          <w:numId w:val="7"/>
        </w:numPr>
        <w:tabs>
          <w:tab w:val="left" w:pos="742"/>
        </w:tabs>
        <w:autoSpaceDE w:val="0"/>
        <w:autoSpaceDN w:val="0"/>
        <w:spacing w:before="3" w:line="249" w:lineRule="auto"/>
        <w:ind w:left="117" w:right="227" w:firstLine="458"/>
        <w:contextualSpacing w:val="0"/>
        <w:jc w:val="both"/>
        <w:rPr>
          <w:sz w:val="21"/>
        </w:rPr>
      </w:pPr>
      <w:r>
        <w:rPr>
          <w:color w:val="231F20"/>
          <w:sz w:val="21"/>
        </w:rPr>
        <w:t>обеспечение непрерывности воспитательных воздействий со стороны всех субъектов исправления;</w:t>
      </w:r>
    </w:p>
    <w:p w:rsidR="00FD07C6" w:rsidRDefault="00FD07C6" w:rsidP="00FD07C6">
      <w:pPr>
        <w:pStyle w:val="a3"/>
        <w:widowControl w:val="0"/>
        <w:numPr>
          <w:ilvl w:val="0"/>
          <w:numId w:val="7"/>
        </w:numPr>
        <w:tabs>
          <w:tab w:val="left" w:pos="711"/>
        </w:tabs>
        <w:autoSpaceDE w:val="0"/>
        <w:autoSpaceDN w:val="0"/>
        <w:spacing w:before="2" w:line="249" w:lineRule="auto"/>
        <w:ind w:left="117" w:right="228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организационно-правовая и психологическая изоляция при- бывших от осужденных, характеризующихся отрицательно;</w:t>
      </w:r>
    </w:p>
    <w:p w:rsidR="00FD07C6" w:rsidRDefault="00FD07C6" w:rsidP="00FD07C6">
      <w:pPr>
        <w:pStyle w:val="a3"/>
        <w:widowControl w:val="0"/>
        <w:numPr>
          <w:ilvl w:val="0"/>
          <w:numId w:val="7"/>
        </w:numPr>
        <w:tabs>
          <w:tab w:val="left" w:pos="668"/>
        </w:tabs>
        <w:autoSpaceDE w:val="0"/>
        <w:autoSpaceDN w:val="0"/>
        <w:spacing w:before="2" w:line="249" w:lineRule="auto"/>
        <w:ind w:left="117" w:right="228" w:firstLine="396"/>
        <w:contextualSpacing w:val="0"/>
        <w:jc w:val="both"/>
        <w:rPr>
          <w:sz w:val="21"/>
        </w:rPr>
      </w:pPr>
      <w:r>
        <w:rPr>
          <w:color w:val="231F20"/>
          <w:sz w:val="21"/>
        </w:rPr>
        <w:t>организация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постоянного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контроля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поведением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прибывших </w:t>
      </w:r>
      <w:r>
        <w:rPr>
          <w:color w:val="231F20"/>
          <w:spacing w:val="-2"/>
          <w:sz w:val="21"/>
        </w:rPr>
        <w:t>осужденных.</w:t>
      </w:r>
    </w:p>
    <w:p w:rsidR="00FD07C6" w:rsidRPr="0092504E" w:rsidRDefault="00FD07C6" w:rsidP="00FD07C6">
      <w:pPr>
        <w:pStyle w:val="Pa1"/>
        <w:ind w:firstLine="380"/>
        <w:jc w:val="both"/>
        <w:rPr>
          <w:color w:val="211D1E"/>
          <w:sz w:val="21"/>
          <w:szCs w:val="21"/>
        </w:rPr>
      </w:pPr>
    </w:p>
    <w:p w:rsidR="0063641D" w:rsidRPr="004D569B" w:rsidRDefault="0063641D" w:rsidP="00621816">
      <w:pPr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sectPr w:rsidR="0063641D" w:rsidRPr="004D569B" w:rsidSect="00E07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80BB3"/>
    <w:multiLevelType w:val="hybridMultilevel"/>
    <w:tmpl w:val="B0F2DFB2"/>
    <w:lvl w:ilvl="0" w:tplc="4C305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DD73FB"/>
    <w:multiLevelType w:val="hybridMultilevel"/>
    <w:tmpl w:val="68D8C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46748"/>
    <w:multiLevelType w:val="hybridMultilevel"/>
    <w:tmpl w:val="5FF81B96"/>
    <w:lvl w:ilvl="0" w:tplc="7C60CD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B9C293B"/>
    <w:multiLevelType w:val="multilevel"/>
    <w:tmpl w:val="095A3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8B0E71"/>
    <w:multiLevelType w:val="multilevel"/>
    <w:tmpl w:val="5C9A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22313F"/>
    <w:multiLevelType w:val="hybridMultilevel"/>
    <w:tmpl w:val="FE9EAEEA"/>
    <w:lvl w:ilvl="0" w:tplc="FC6C4212">
      <w:numFmt w:val="bullet"/>
      <w:lvlText w:val="–"/>
      <w:lvlJc w:val="left"/>
      <w:pPr>
        <w:ind w:left="117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D965F46">
      <w:numFmt w:val="bullet"/>
      <w:lvlText w:val="•"/>
      <w:lvlJc w:val="left"/>
      <w:pPr>
        <w:ind w:left="755" w:hanging="190"/>
      </w:pPr>
      <w:rPr>
        <w:rFonts w:hint="default"/>
        <w:lang w:val="ru-RU" w:eastAsia="en-US" w:bidi="ar-SA"/>
      </w:rPr>
    </w:lvl>
    <w:lvl w:ilvl="2" w:tplc="6D2EDB88">
      <w:numFmt w:val="bullet"/>
      <w:lvlText w:val="•"/>
      <w:lvlJc w:val="left"/>
      <w:pPr>
        <w:ind w:left="1390" w:hanging="190"/>
      </w:pPr>
      <w:rPr>
        <w:rFonts w:hint="default"/>
        <w:lang w:val="ru-RU" w:eastAsia="en-US" w:bidi="ar-SA"/>
      </w:rPr>
    </w:lvl>
    <w:lvl w:ilvl="3" w:tplc="A3B6E9C4">
      <w:numFmt w:val="bullet"/>
      <w:lvlText w:val="•"/>
      <w:lvlJc w:val="left"/>
      <w:pPr>
        <w:ind w:left="2025" w:hanging="190"/>
      </w:pPr>
      <w:rPr>
        <w:rFonts w:hint="default"/>
        <w:lang w:val="ru-RU" w:eastAsia="en-US" w:bidi="ar-SA"/>
      </w:rPr>
    </w:lvl>
    <w:lvl w:ilvl="4" w:tplc="B3E6260E">
      <w:numFmt w:val="bullet"/>
      <w:lvlText w:val="•"/>
      <w:lvlJc w:val="left"/>
      <w:pPr>
        <w:ind w:left="2660" w:hanging="190"/>
      </w:pPr>
      <w:rPr>
        <w:rFonts w:hint="default"/>
        <w:lang w:val="ru-RU" w:eastAsia="en-US" w:bidi="ar-SA"/>
      </w:rPr>
    </w:lvl>
    <w:lvl w:ilvl="5" w:tplc="5A48D234">
      <w:numFmt w:val="bullet"/>
      <w:lvlText w:val="•"/>
      <w:lvlJc w:val="left"/>
      <w:pPr>
        <w:ind w:left="3295" w:hanging="190"/>
      </w:pPr>
      <w:rPr>
        <w:rFonts w:hint="default"/>
        <w:lang w:val="ru-RU" w:eastAsia="en-US" w:bidi="ar-SA"/>
      </w:rPr>
    </w:lvl>
    <w:lvl w:ilvl="6" w:tplc="A9CA5DF2">
      <w:numFmt w:val="bullet"/>
      <w:lvlText w:val="•"/>
      <w:lvlJc w:val="left"/>
      <w:pPr>
        <w:ind w:left="3930" w:hanging="190"/>
      </w:pPr>
      <w:rPr>
        <w:rFonts w:hint="default"/>
        <w:lang w:val="ru-RU" w:eastAsia="en-US" w:bidi="ar-SA"/>
      </w:rPr>
    </w:lvl>
    <w:lvl w:ilvl="7" w:tplc="8B00ED76">
      <w:numFmt w:val="bullet"/>
      <w:lvlText w:val="•"/>
      <w:lvlJc w:val="left"/>
      <w:pPr>
        <w:ind w:left="4565" w:hanging="190"/>
      </w:pPr>
      <w:rPr>
        <w:rFonts w:hint="default"/>
        <w:lang w:val="ru-RU" w:eastAsia="en-US" w:bidi="ar-SA"/>
      </w:rPr>
    </w:lvl>
    <w:lvl w:ilvl="8" w:tplc="562069E0">
      <w:numFmt w:val="bullet"/>
      <w:lvlText w:val="•"/>
      <w:lvlJc w:val="left"/>
      <w:pPr>
        <w:ind w:left="5200" w:hanging="190"/>
      </w:pPr>
      <w:rPr>
        <w:rFonts w:hint="default"/>
        <w:lang w:val="ru-RU" w:eastAsia="en-US" w:bidi="ar-SA"/>
      </w:rPr>
    </w:lvl>
  </w:abstractNum>
  <w:abstractNum w:abstractNumId="6">
    <w:nsid w:val="65EF4C71"/>
    <w:multiLevelType w:val="hybridMultilevel"/>
    <w:tmpl w:val="BC6AD91A"/>
    <w:lvl w:ilvl="0" w:tplc="65447B3A">
      <w:numFmt w:val="bullet"/>
      <w:lvlText w:val="–"/>
      <w:lvlJc w:val="left"/>
      <w:pPr>
        <w:ind w:left="230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D0340736">
      <w:numFmt w:val="bullet"/>
      <w:lvlText w:val="•"/>
      <w:lvlJc w:val="left"/>
      <w:pPr>
        <w:ind w:left="863" w:hanging="150"/>
      </w:pPr>
      <w:rPr>
        <w:rFonts w:hint="default"/>
        <w:lang w:val="ru-RU" w:eastAsia="en-US" w:bidi="ar-SA"/>
      </w:rPr>
    </w:lvl>
    <w:lvl w:ilvl="2" w:tplc="E3167540">
      <w:numFmt w:val="bullet"/>
      <w:lvlText w:val="•"/>
      <w:lvlJc w:val="left"/>
      <w:pPr>
        <w:ind w:left="1486" w:hanging="150"/>
      </w:pPr>
      <w:rPr>
        <w:rFonts w:hint="default"/>
        <w:lang w:val="ru-RU" w:eastAsia="en-US" w:bidi="ar-SA"/>
      </w:rPr>
    </w:lvl>
    <w:lvl w:ilvl="3" w:tplc="9ED4B086">
      <w:numFmt w:val="bullet"/>
      <w:lvlText w:val="•"/>
      <w:lvlJc w:val="left"/>
      <w:pPr>
        <w:ind w:left="2109" w:hanging="150"/>
      </w:pPr>
      <w:rPr>
        <w:rFonts w:hint="default"/>
        <w:lang w:val="ru-RU" w:eastAsia="en-US" w:bidi="ar-SA"/>
      </w:rPr>
    </w:lvl>
    <w:lvl w:ilvl="4" w:tplc="B56EA9B6">
      <w:numFmt w:val="bullet"/>
      <w:lvlText w:val="•"/>
      <w:lvlJc w:val="left"/>
      <w:pPr>
        <w:ind w:left="2732" w:hanging="150"/>
      </w:pPr>
      <w:rPr>
        <w:rFonts w:hint="default"/>
        <w:lang w:val="ru-RU" w:eastAsia="en-US" w:bidi="ar-SA"/>
      </w:rPr>
    </w:lvl>
    <w:lvl w:ilvl="5" w:tplc="2CA2889C">
      <w:numFmt w:val="bullet"/>
      <w:lvlText w:val="•"/>
      <w:lvlJc w:val="left"/>
      <w:pPr>
        <w:ind w:left="3355" w:hanging="150"/>
      </w:pPr>
      <w:rPr>
        <w:rFonts w:hint="default"/>
        <w:lang w:val="ru-RU" w:eastAsia="en-US" w:bidi="ar-SA"/>
      </w:rPr>
    </w:lvl>
    <w:lvl w:ilvl="6" w:tplc="49CA1F9C">
      <w:numFmt w:val="bullet"/>
      <w:lvlText w:val="•"/>
      <w:lvlJc w:val="left"/>
      <w:pPr>
        <w:ind w:left="3978" w:hanging="150"/>
      </w:pPr>
      <w:rPr>
        <w:rFonts w:hint="default"/>
        <w:lang w:val="ru-RU" w:eastAsia="en-US" w:bidi="ar-SA"/>
      </w:rPr>
    </w:lvl>
    <w:lvl w:ilvl="7" w:tplc="F8E2AC84">
      <w:numFmt w:val="bullet"/>
      <w:lvlText w:val="•"/>
      <w:lvlJc w:val="left"/>
      <w:pPr>
        <w:ind w:left="4601" w:hanging="150"/>
      </w:pPr>
      <w:rPr>
        <w:rFonts w:hint="default"/>
        <w:lang w:val="ru-RU" w:eastAsia="en-US" w:bidi="ar-SA"/>
      </w:rPr>
    </w:lvl>
    <w:lvl w:ilvl="8" w:tplc="CB9A4E92">
      <w:numFmt w:val="bullet"/>
      <w:lvlText w:val="•"/>
      <w:lvlJc w:val="left"/>
      <w:pPr>
        <w:ind w:left="5224" w:hanging="150"/>
      </w:pPr>
      <w:rPr>
        <w:rFonts w:hint="default"/>
        <w:lang w:val="ru-RU" w:eastAsia="en-US" w:bidi="ar-SA"/>
      </w:rPr>
    </w:lvl>
  </w:abstractNum>
  <w:abstractNum w:abstractNumId="7">
    <w:nsid w:val="73FE21CB"/>
    <w:multiLevelType w:val="hybridMultilevel"/>
    <w:tmpl w:val="4E9AF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applyBreakingRules/>
  </w:compat>
  <w:rsids>
    <w:rsidRoot w:val="00737B80"/>
    <w:rsid w:val="000B4B29"/>
    <w:rsid w:val="001F795F"/>
    <w:rsid w:val="002A7E9C"/>
    <w:rsid w:val="003349CB"/>
    <w:rsid w:val="004D569B"/>
    <w:rsid w:val="004E4383"/>
    <w:rsid w:val="00557943"/>
    <w:rsid w:val="00621816"/>
    <w:rsid w:val="0063641D"/>
    <w:rsid w:val="006F3DC8"/>
    <w:rsid w:val="00737B80"/>
    <w:rsid w:val="007A1E78"/>
    <w:rsid w:val="00923E42"/>
    <w:rsid w:val="00B046CB"/>
    <w:rsid w:val="00B376B2"/>
    <w:rsid w:val="00B732B1"/>
    <w:rsid w:val="00C13EFC"/>
    <w:rsid w:val="00DE31DB"/>
    <w:rsid w:val="00E173F3"/>
    <w:rsid w:val="00F023A1"/>
    <w:rsid w:val="00F34861"/>
    <w:rsid w:val="00FD07C6"/>
    <w:rsid w:val="00FF1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2">
    <w:name w:val="heading 2"/>
    <w:basedOn w:val="a"/>
    <w:link w:val="20"/>
    <w:uiPriority w:val="1"/>
    <w:qFormat/>
    <w:rsid w:val="00FD07C6"/>
    <w:pPr>
      <w:widowControl w:val="0"/>
      <w:autoSpaceDE w:val="0"/>
      <w:autoSpaceDN w:val="0"/>
      <w:ind w:left="514"/>
      <w:outlineLvl w:val="1"/>
    </w:pPr>
    <w:rPr>
      <w:b/>
      <w:b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046CB"/>
    <w:pPr>
      <w:ind w:left="720"/>
      <w:contextualSpacing/>
    </w:pPr>
  </w:style>
  <w:style w:type="character" w:styleId="a4">
    <w:name w:val="Strong"/>
    <w:basedOn w:val="a0"/>
    <w:uiPriority w:val="22"/>
    <w:qFormat/>
    <w:rsid w:val="00B046CB"/>
    <w:rPr>
      <w:b/>
      <w:bCs/>
    </w:rPr>
  </w:style>
  <w:style w:type="character" w:styleId="a5">
    <w:name w:val="Hyperlink"/>
    <w:basedOn w:val="a0"/>
    <w:uiPriority w:val="99"/>
    <w:semiHidden/>
    <w:unhideWhenUsed/>
    <w:rsid w:val="00B046CB"/>
    <w:rPr>
      <w:color w:val="0000FF"/>
      <w:u w:val="single"/>
    </w:rPr>
  </w:style>
  <w:style w:type="paragraph" w:customStyle="1" w:styleId="Pa6">
    <w:name w:val="Pa6"/>
    <w:basedOn w:val="a"/>
    <w:next w:val="a"/>
    <w:uiPriority w:val="99"/>
    <w:rsid w:val="004D569B"/>
    <w:pPr>
      <w:autoSpaceDE w:val="0"/>
      <w:autoSpaceDN w:val="0"/>
      <w:adjustRightInd w:val="0"/>
      <w:spacing w:line="211" w:lineRule="atLeast"/>
    </w:pPr>
    <w:rPr>
      <w:rFonts w:eastAsiaTheme="minorHAnsi"/>
      <w:lang w:eastAsia="en-US"/>
    </w:rPr>
  </w:style>
  <w:style w:type="paragraph" w:customStyle="1" w:styleId="Pa1">
    <w:name w:val="Pa1"/>
    <w:basedOn w:val="a"/>
    <w:next w:val="a"/>
    <w:uiPriority w:val="99"/>
    <w:rsid w:val="004D569B"/>
    <w:pPr>
      <w:autoSpaceDE w:val="0"/>
      <w:autoSpaceDN w:val="0"/>
      <w:adjustRightInd w:val="0"/>
      <w:spacing w:line="211" w:lineRule="atLeast"/>
    </w:pPr>
    <w:rPr>
      <w:rFonts w:eastAsiaTheme="minorHAnsi"/>
      <w:lang w:eastAsia="en-US"/>
    </w:rPr>
  </w:style>
  <w:style w:type="paragraph" w:customStyle="1" w:styleId="Default">
    <w:name w:val="Default"/>
    <w:rsid w:val="004D5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character" w:customStyle="1" w:styleId="20">
    <w:name w:val="Заголовок 2 Знак"/>
    <w:basedOn w:val="a0"/>
    <w:link w:val="2"/>
    <w:uiPriority w:val="1"/>
    <w:rsid w:val="00FD07C6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paragraph" w:styleId="a6">
    <w:name w:val="Body Text"/>
    <w:basedOn w:val="a"/>
    <w:link w:val="a7"/>
    <w:uiPriority w:val="1"/>
    <w:qFormat/>
    <w:rsid w:val="00FD07C6"/>
    <w:pPr>
      <w:widowControl w:val="0"/>
      <w:autoSpaceDE w:val="0"/>
      <w:autoSpaceDN w:val="0"/>
      <w:spacing w:before="2"/>
      <w:ind w:left="230" w:firstLine="396"/>
      <w:jc w:val="both"/>
    </w:pPr>
    <w:rPr>
      <w:sz w:val="21"/>
      <w:szCs w:val="21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FD07C6"/>
    <w:rPr>
      <w:rFonts w:ascii="Times New Roman" w:eastAsia="Times New Roman" w:hAnsi="Times New Roman" w:cs="Times New Roman"/>
      <w:sz w:val="21"/>
      <w:szCs w:val="21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46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6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92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90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8</cp:revision>
  <cp:lastPrinted>2025-09-11T12:14:00Z</cp:lastPrinted>
  <dcterms:created xsi:type="dcterms:W3CDTF">2025-09-10T07:42:00Z</dcterms:created>
  <dcterms:modified xsi:type="dcterms:W3CDTF">2025-09-23T12:08:00Z</dcterms:modified>
</cp:coreProperties>
</file>